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EDADE" w14:textId="77777777" w:rsidR="00116A52" w:rsidRDefault="00116A52" w:rsidP="00116A52">
      <w:pPr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11F25E5" w14:textId="77777777" w:rsidR="00ED3932" w:rsidRDefault="000D3A05" w:rsidP="00116A5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2756">
        <w:rPr>
          <w:rFonts w:ascii="Times New Roman" w:eastAsia="Times New Roman" w:hAnsi="Times New Roman" w:cs="Times New Roman"/>
          <w:b/>
          <w:sz w:val="24"/>
          <w:szCs w:val="24"/>
        </w:rPr>
        <w:t>OBRAZLOŽENJE</w:t>
      </w:r>
    </w:p>
    <w:p w14:paraId="44087BC4" w14:textId="77777777" w:rsidR="00892756" w:rsidRPr="00892756" w:rsidRDefault="00892756" w:rsidP="00116A5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FD769A" w14:textId="266DE766" w:rsidR="000D3A05" w:rsidRDefault="000D3A05" w:rsidP="00CF39D4">
      <w:pPr>
        <w:pStyle w:val="xmsonormal"/>
        <w:spacing w:line="276" w:lineRule="auto"/>
        <w:jc w:val="both"/>
      </w:pPr>
      <w:r>
        <w:t xml:space="preserve">Zagrebački akcijski plan zaštite od nasilja nad ženama i nasilja u obitelji za razdoblje od 2026. do 2030. (u daljnjem tekstu: Akcijski plan) usmjeren je na osiguravanje ciljanih, dostatnih i dostupnih oblika podrške ženama žrtvama nasilja, žrtvama seksualnog nasilja i žrtvama nasilja u obitelji te stvaranje preduvjeta za sprječavanje pojave svih oblika rodno uvjetovanog nasilja. </w:t>
      </w:r>
    </w:p>
    <w:p w14:paraId="2D534233" w14:textId="77777777" w:rsidR="00892756" w:rsidRDefault="00892756" w:rsidP="00CF39D4">
      <w:pPr>
        <w:pStyle w:val="xmsonormal"/>
        <w:spacing w:line="276" w:lineRule="auto"/>
        <w:jc w:val="both"/>
      </w:pPr>
    </w:p>
    <w:p w14:paraId="00BBE12E" w14:textId="0CC1466B" w:rsidR="000D3A05" w:rsidRDefault="000D3A05" w:rsidP="00CF39D4">
      <w:pPr>
        <w:pStyle w:val="xmsonospacing"/>
        <w:spacing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Akcijski plan predstavlja nastavak i nadogradnju Zagrebačke strategije zaštite od nasilja u obitelji za razdoblje od 2023. do 2025. koja je bila usmjerena unapređenju sustava socijalnih usluga te mreže usluga zaštite i podrške usmjerenih na žene žrtve nasilja, žrtve seksualnog nasilja i žrtve nasilja u obitelji. </w:t>
      </w:r>
    </w:p>
    <w:p w14:paraId="2B520023" w14:textId="77777777" w:rsidR="00892756" w:rsidRDefault="00116A52" w:rsidP="00CF39D4">
      <w:pPr>
        <w:pStyle w:val="xmsonormal"/>
        <w:shd w:val="clear" w:color="auto" w:fill="FFFFFF"/>
        <w:spacing w:line="276" w:lineRule="auto"/>
        <w:jc w:val="both"/>
      </w:pPr>
      <w:r>
        <w:tab/>
      </w:r>
    </w:p>
    <w:p w14:paraId="42BA5AE2" w14:textId="2D3D7F86" w:rsidR="000D3A05" w:rsidRDefault="000D3A05" w:rsidP="00CF39D4">
      <w:pPr>
        <w:pStyle w:val="xmsonormal"/>
        <w:shd w:val="clear" w:color="auto" w:fill="FFFFFF"/>
        <w:spacing w:line="276" w:lineRule="auto"/>
        <w:jc w:val="both"/>
      </w:pPr>
      <w:r>
        <w:t>Kroz 6 ciljeva, 25 mjera i 65 aktivnosti, uz održavanje kontinuiteta pružanja podrške ženama žrtvama nasilja i žrtvama nasilja u obitelji, Akcijski plan predviđa i razvoj novih modela podrške i prevencije, jačanje postojećih kapaciteta pružatelja socijalnih usluga te osiguravanje dostupnosti svih oblika podrške u lokalnoj zajednici.</w:t>
      </w:r>
    </w:p>
    <w:p w14:paraId="023D5A49" w14:textId="77777777" w:rsidR="000D3A05" w:rsidRDefault="000D3A05" w:rsidP="00CF39D4">
      <w:pPr>
        <w:spacing w:line="276" w:lineRule="auto"/>
      </w:pPr>
    </w:p>
    <w:sectPr w:rsidR="000D3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27CEC"/>
    <w:multiLevelType w:val="hybridMultilevel"/>
    <w:tmpl w:val="17ECF68E"/>
    <w:lvl w:ilvl="0" w:tplc="B6EE3C20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17484529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0E1"/>
    <w:rsid w:val="000D3A05"/>
    <w:rsid w:val="00116A52"/>
    <w:rsid w:val="003705C8"/>
    <w:rsid w:val="003930E1"/>
    <w:rsid w:val="007E1FAE"/>
    <w:rsid w:val="00892756"/>
    <w:rsid w:val="00977AE3"/>
    <w:rsid w:val="00CF39D4"/>
    <w:rsid w:val="00ED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5FAAE"/>
  <w15:chartTrackingRefBased/>
  <w15:docId w15:val="{24E184A6-6226-4333-B880-3630D8DEA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3932"/>
    <w:pPr>
      <w:spacing w:after="0" w:line="240" w:lineRule="auto"/>
    </w:pPr>
    <w:rPr>
      <w:rFonts w:ascii="Calibri" w:eastAsia="Calibri" w:hAnsi="Calibri" w:cs="Calibri"/>
      <w:lang w:val="hr"/>
    </w:rPr>
  </w:style>
  <w:style w:type="paragraph" w:customStyle="1" w:styleId="xmsonormal">
    <w:name w:val="x_msonormal"/>
    <w:basedOn w:val="Normal"/>
    <w:rsid w:val="000D3A05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xmsonospacing">
    <w:name w:val="x_msonospacing"/>
    <w:basedOn w:val="Normal"/>
    <w:rsid w:val="000D3A05"/>
    <w:pPr>
      <w:spacing w:after="0" w:line="240" w:lineRule="auto"/>
    </w:pPr>
    <w:rPr>
      <w:rFonts w:ascii="Calibri" w:hAnsi="Calibri" w:cs="Calibri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9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Pulek</dc:creator>
  <cp:keywords/>
  <dc:description/>
  <cp:lastModifiedBy>Tihana Zadro</cp:lastModifiedBy>
  <cp:revision>4</cp:revision>
  <dcterms:created xsi:type="dcterms:W3CDTF">2026-05-12T09:48:00Z</dcterms:created>
  <dcterms:modified xsi:type="dcterms:W3CDTF">2026-05-18T11:20:00Z</dcterms:modified>
</cp:coreProperties>
</file>